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u w:val="single"/>
        </w:rPr>
      </w:pPr>
      <w:r>
        <w:rPr>
          <w:rFonts w:hint="eastAsia"/>
          <w:sz w:val="44"/>
          <w:szCs w:val="44"/>
          <w:u w:val="single"/>
        </w:rPr>
        <w:t>北京按摩医院</w:t>
      </w:r>
      <w:r>
        <w:rPr>
          <w:rFonts w:hint="eastAsia" w:eastAsia="宋体"/>
          <w:sz w:val="44"/>
          <w:szCs w:val="44"/>
          <w:u w:val="single"/>
          <w:lang w:val="en-US" w:eastAsia="zh-CN"/>
        </w:rPr>
        <w:t>数字签章系统采购项目</w:t>
      </w:r>
    </w:p>
    <w:p>
      <w:pPr>
        <w:jc w:val="center"/>
        <w:rPr>
          <w:rFonts w:ascii="宋体" w:hAnsi="宋体"/>
        </w:rPr>
      </w:pPr>
      <w:r>
        <w:rPr>
          <w:rFonts w:hint="eastAsia"/>
          <w:sz w:val="44"/>
          <w:szCs w:val="44"/>
          <w:u w:val="single"/>
          <w:lang w:val="en-US" w:eastAsia="zh-CN"/>
        </w:rPr>
        <w:t>第二次最终报价单</w:t>
      </w:r>
      <w:r>
        <w:rPr>
          <w:rFonts w:hint="eastAsia" w:ascii="宋体" w:hAnsi="宋体"/>
        </w:rPr>
        <w:cr/>
      </w:r>
    </w:p>
    <w:p>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北京按摩医院数字签章系统采购项目</w:t>
      </w:r>
    </w:p>
    <w:p>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BJAMYY-2025-12-01 </w:t>
      </w:r>
    </w:p>
    <w:p>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8"/>
        <w:tblW w:w="9418" w:type="dxa"/>
        <w:tblInd w:w="91" w:type="dxa"/>
        <w:tblLayout w:type="fixed"/>
        <w:tblCellMar>
          <w:top w:w="0" w:type="dxa"/>
          <w:left w:w="108" w:type="dxa"/>
          <w:bottom w:w="0" w:type="dxa"/>
          <w:right w:w="108" w:type="dxa"/>
        </w:tblCellMar>
      </w:tblPr>
      <w:tblGrid>
        <w:gridCol w:w="689"/>
        <w:gridCol w:w="3266"/>
        <w:gridCol w:w="2725"/>
        <w:gridCol w:w="1575"/>
        <w:gridCol w:w="1163"/>
      </w:tblGrid>
      <w:tr>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000000"/>
                <w:szCs w:val="21"/>
                <w:lang w:val="zh-CN"/>
              </w:rPr>
            </w:pPr>
            <w:r>
              <w:rPr>
                <w:rFonts w:hint="eastAsia" w:ascii="宋体" w:hAnsi="宋体"/>
                <w:color w:val="000000"/>
                <w:szCs w:val="21"/>
                <w:lang w:val="zh-CN"/>
              </w:rPr>
              <w:t>序号</w:t>
            </w:r>
          </w:p>
        </w:tc>
        <w:tc>
          <w:tcPr>
            <w:tcW w:w="3266" w:type="dxa"/>
            <w:tcBorders>
              <w:top w:val="single" w:color="auto" w:sz="8" w:space="0"/>
              <w:left w:val="nil"/>
              <w:bottom w:val="single" w:color="auto" w:sz="8" w:space="0"/>
              <w:right w:val="single" w:color="auto" w:sz="8" w:space="0"/>
            </w:tcBorders>
            <w:vAlign w:val="center"/>
          </w:tcPr>
          <w:p>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725" w:type="dxa"/>
            <w:tcBorders>
              <w:top w:val="single" w:color="auto" w:sz="8" w:space="0"/>
              <w:left w:val="nil"/>
              <w:bottom w:val="single" w:color="auto" w:sz="8" w:space="0"/>
              <w:right w:val="single" w:color="auto" w:sz="8" w:space="0"/>
            </w:tcBorders>
            <w:vAlign w:val="center"/>
          </w:tcPr>
          <w:p>
            <w:pPr>
              <w:jc w:val="center"/>
              <w:rPr>
                <w:rFonts w:ascii="宋体" w:hAnsi="宋体"/>
                <w:color w:val="000000"/>
                <w:szCs w:val="21"/>
                <w:lang w:val="zh-CN"/>
              </w:rPr>
            </w:pPr>
            <w:r>
              <w:rPr>
                <w:rFonts w:hint="eastAsia" w:ascii="宋体" w:hAnsi="宋体"/>
                <w:color w:val="000000"/>
                <w:szCs w:val="21"/>
                <w:lang w:val="en-US" w:eastAsia="zh-CN"/>
              </w:rPr>
              <w:t>总价金额</w:t>
            </w:r>
            <w:r>
              <w:rPr>
                <w:rFonts w:hint="eastAsia" w:ascii="宋体" w:hAnsi="宋体"/>
                <w:color w:val="000000"/>
                <w:szCs w:val="21"/>
                <w:lang w:val="zh-CN"/>
              </w:rPr>
              <w:t>（</w:t>
            </w:r>
            <w:r>
              <w:rPr>
                <w:rFonts w:hint="eastAsia" w:ascii="宋体" w:hAnsi="宋体"/>
                <w:color w:val="000000"/>
                <w:szCs w:val="21"/>
                <w:lang w:val="en-US" w:eastAsia="zh-CN"/>
              </w:rPr>
              <w:t>万</w:t>
            </w:r>
            <w:r>
              <w:rPr>
                <w:rFonts w:hint="eastAsia" w:ascii="宋体" w:hAnsi="宋体"/>
                <w:color w:val="000000"/>
                <w:szCs w:val="21"/>
                <w:lang w:val="zh-CN"/>
              </w:rPr>
              <w:t>元）</w:t>
            </w:r>
          </w:p>
        </w:tc>
        <w:tc>
          <w:tcPr>
            <w:tcW w:w="1575" w:type="dxa"/>
            <w:tcBorders>
              <w:top w:val="single" w:color="auto" w:sz="8" w:space="0"/>
              <w:left w:val="nil"/>
              <w:bottom w:val="single" w:color="auto" w:sz="8" w:space="0"/>
              <w:right w:val="single" w:color="auto" w:sz="8" w:space="0"/>
            </w:tcBorders>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交货期</w:t>
            </w:r>
          </w:p>
        </w:tc>
        <w:tc>
          <w:tcPr>
            <w:tcW w:w="1163" w:type="dxa"/>
            <w:tcBorders>
              <w:top w:val="single" w:color="auto" w:sz="8" w:space="0"/>
              <w:left w:val="nil"/>
              <w:bottom w:val="single" w:color="auto" w:sz="8" w:space="0"/>
              <w:right w:val="single" w:color="auto" w:sz="8" w:space="0"/>
            </w:tcBorders>
            <w:vAlign w:val="center"/>
          </w:tcPr>
          <w:p>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tblPrEx>
          <w:tblCellMar>
            <w:top w:w="0" w:type="dxa"/>
            <w:left w:w="108" w:type="dxa"/>
            <w:bottom w:w="0" w:type="dxa"/>
            <w:right w:w="108" w:type="dxa"/>
          </w:tblCellMar>
        </w:tblPrEx>
        <w:trPr>
          <w:trHeight w:val="1727" w:hRule="exact"/>
        </w:trPr>
        <w:tc>
          <w:tcPr>
            <w:tcW w:w="689" w:type="dxa"/>
            <w:tcBorders>
              <w:top w:val="nil"/>
              <w:left w:val="single" w:color="auto" w:sz="8" w:space="0"/>
              <w:bottom w:val="single" w:color="auto" w:sz="8" w:space="0"/>
              <w:right w:val="single" w:color="auto" w:sz="8" w:space="0"/>
            </w:tcBorders>
            <w:vAlign w:val="center"/>
          </w:tcPr>
          <w:p>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3266" w:type="dxa"/>
            <w:tcBorders>
              <w:top w:val="nil"/>
              <w:left w:val="nil"/>
              <w:bottom w:val="single" w:color="auto" w:sz="8" w:space="0"/>
              <w:right w:val="single" w:color="auto" w:sz="8" w:space="0"/>
            </w:tcBorders>
            <w:vAlign w:val="center"/>
          </w:tcPr>
          <w:p>
            <w:pPr>
              <w:jc w:val="center"/>
              <w:rPr>
                <w:rFonts w:hint="default" w:ascii="宋体" w:hAnsi="宋体"/>
                <w:color w:val="000000"/>
                <w:szCs w:val="21"/>
                <w:lang w:val="en-US" w:eastAsia="zh-CN"/>
              </w:rPr>
            </w:pPr>
          </w:p>
        </w:tc>
        <w:tc>
          <w:tcPr>
            <w:tcW w:w="2725" w:type="dxa"/>
            <w:tcBorders>
              <w:top w:val="nil"/>
              <w:left w:val="nil"/>
              <w:bottom w:val="single" w:color="auto" w:sz="8" w:space="0"/>
              <w:right w:val="single" w:color="auto" w:sz="8" w:space="0"/>
            </w:tcBorders>
            <w:vAlign w:val="center"/>
          </w:tcPr>
          <w:p>
            <w:pPr>
              <w:jc w:val="center"/>
              <w:rPr>
                <w:rFonts w:ascii="宋体" w:hAnsi="宋体"/>
                <w:color w:val="000000"/>
                <w:szCs w:val="21"/>
                <w:lang w:val="zh-CN"/>
              </w:rPr>
            </w:pPr>
          </w:p>
        </w:tc>
        <w:tc>
          <w:tcPr>
            <w:tcW w:w="1575" w:type="dxa"/>
            <w:tcBorders>
              <w:top w:val="nil"/>
              <w:left w:val="nil"/>
              <w:bottom w:val="single" w:color="auto" w:sz="8" w:space="0"/>
              <w:right w:val="single" w:color="auto" w:sz="8" w:space="0"/>
            </w:tcBorders>
            <w:vAlign w:val="center"/>
          </w:tcPr>
          <w:p>
            <w:pPr>
              <w:jc w:val="center"/>
              <w:rPr>
                <w:rFonts w:ascii="宋体" w:hAnsi="宋体"/>
                <w:color w:val="000000"/>
                <w:szCs w:val="21"/>
                <w:lang w:val="zh-CN"/>
              </w:rPr>
            </w:pPr>
          </w:p>
        </w:tc>
        <w:tc>
          <w:tcPr>
            <w:tcW w:w="1163" w:type="dxa"/>
            <w:tcBorders>
              <w:top w:val="nil"/>
              <w:left w:val="nil"/>
              <w:bottom w:val="single" w:color="auto" w:sz="8" w:space="0"/>
              <w:right w:val="single" w:color="auto" w:sz="8" w:space="0"/>
            </w:tcBorders>
            <w:vAlign w:val="center"/>
          </w:tcPr>
          <w:p>
            <w:pPr>
              <w:jc w:val="center"/>
              <w:rPr>
                <w:rFonts w:ascii="宋体" w:hAnsi="宋体"/>
                <w:color w:val="000000"/>
                <w:szCs w:val="21"/>
                <w:lang w:val="zh-CN"/>
              </w:rPr>
            </w:pPr>
          </w:p>
        </w:tc>
      </w:tr>
    </w:tbl>
    <w:p>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pPr>
        <w:ind w:left="1050" w:leftChars="500" w:firstLine="0" w:firstLineChars="0"/>
        <w:rPr>
          <w:rFonts w:hint="eastAsia"/>
        </w:rPr>
      </w:pPr>
      <w:r>
        <w:rPr>
          <w:rFonts w:hint="eastAsia" w:ascii="宋体" w:hAnsi="宋体"/>
          <w:color w:val="000000" w:themeColor="text1"/>
          <w:szCs w:val="21"/>
          <w:lang w:val="en-US" w:eastAsia="zh-CN"/>
          <w14:textFill>
            <w14:solidFill>
              <w14:schemeClr w14:val="tx1"/>
            </w14:solidFill>
          </w14:textFill>
        </w:rPr>
        <w:t>2、报价包含完成本项目所需的一切费用，包括但不限于</w:t>
      </w:r>
      <w:r>
        <w:rPr>
          <w:rFonts w:hint="eastAsia"/>
          <w:lang w:val="en-US" w:eastAsia="zh-CN"/>
        </w:rPr>
        <w:t>设备</w:t>
      </w:r>
      <w:r>
        <w:rPr>
          <w:rFonts w:hint="eastAsia"/>
        </w:rPr>
        <w:t>本身</w:t>
      </w:r>
      <w:r>
        <w:rPr>
          <w:rFonts w:hint="eastAsia"/>
          <w:lang w:val="en-US" w:eastAsia="zh-CN"/>
        </w:rPr>
        <w:t>价值</w:t>
      </w:r>
      <w:r>
        <w:rPr>
          <w:rFonts w:hint="eastAsia"/>
        </w:rPr>
        <w:t>、运输、装卸、安装、调试、技术指导、</w:t>
      </w:r>
      <w:r>
        <w:rPr>
          <w:rFonts w:hint="eastAsia" w:ascii="宋体" w:hAnsi="宋体"/>
          <w:color w:val="000000" w:themeColor="text1"/>
          <w:szCs w:val="21"/>
          <w:lang w:val="en-US" w:eastAsia="zh-CN"/>
          <w14:textFill>
            <w14:solidFill>
              <w14:schemeClr w14:val="tx1"/>
            </w14:solidFill>
          </w14:textFill>
        </w:rPr>
        <w:t>后期服务费、</w:t>
      </w:r>
      <w:r>
        <w:rPr>
          <w:rFonts w:hint="eastAsia"/>
        </w:rPr>
        <w:t>税费等所</w:t>
      </w:r>
      <w:bookmarkStart w:id="0" w:name="_GoBack"/>
      <w:bookmarkEnd w:id="0"/>
      <w:r>
        <w:rPr>
          <w:rFonts w:hint="eastAsia"/>
        </w:rPr>
        <w:t>有费用，医院不再支付任何额外费用。</w:t>
      </w:r>
    </w:p>
    <w:p>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、供应商进行第二次最终报价时，应当在遴选会议室外独立填写报价单并由其法定代表人或者其授权代表签字确认，报价单应写明报价当天日期、“XX次报价”等内容，在规定的时间内密封递交给工作人员。</w:t>
      </w: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240" w:lineRule="atLeast"/>
        <w:ind w:left="1080" w:leftChars="257" w:hanging="540"/>
        <w:rPr>
          <w:rFonts w:hAnsi="宋体" w:cs="宋体"/>
          <w:sz w:val="24"/>
          <w:szCs w:val="24"/>
        </w:rPr>
      </w:pPr>
    </w:p>
    <w:p>
      <w:pPr>
        <w:pStyle w:val="5"/>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pPr>
        <w:pStyle w:val="5"/>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pPr>
        <w:ind w:firstLine="480" w:firstLineChars="200"/>
        <w:rPr>
          <w:rFonts w:hint="default" w:eastAsia="宋体"/>
          <w:lang w:val="en-US" w:eastAsia="zh-CN"/>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BFC7FD3"/>
    <w:rsid w:val="0C2C7F2C"/>
    <w:rsid w:val="0E955558"/>
    <w:rsid w:val="0F2B5C7F"/>
    <w:rsid w:val="15AD22EE"/>
    <w:rsid w:val="23B04F32"/>
    <w:rsid w:val="24434DA0"/>
    <w:rsid w:val="4C053D85"/>
    <w:rsid w:val="4E0E2FF2"/>
    <w:rsid w:val="5710495F"/>
    <w:rsid w:val="585D1CA2"/>
    <w:rsid w:val="5C7220C4"/>
    <w:rsid w:val="63890058"/>
    <w:rsid w:val="670B05F3"/>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321</Characters>
  <Lines>0</Lines>
  <Paragraphs>0</Paragraphs>
  <TotalTime>0</TotalTime>
  <ScaleCrop>false</ScaleCrop>
  <LinksUpToDate>false</LinksUpToDate>
  <CharactersWithSpaces>325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2025-11-26T07:41:46Z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